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D3967">
      <w:pPr>
        <w:pStyle w:val="4"/>
        <w:jc w:val="both"/>
        <w:rPr>
          <w:rFonts w:hint="eastAsia" w:ascii="方正小标宋简体" w:hAnsi="方正小标宋简体" w:eastAsia="方正小标宋简体" w:cs="方正小标宋简体"/>
          <w:b w:val="0"/>
        </w:rPr>
      </w:pPr>
    </w:p>
    <w:p w14:paraId="098556C8">
      <w:pPr>
        <w:pStyle w:val="4"/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lang w:eastAsia="zh-CN"/>
        </w:rPr>
        <w:t>安徽中炬</w:t>
      </w:r>
      <w:r>
        <w:rPr>
          <w:rFonts w:hint="eastAsia" w:ascii="方正小标宋简体" w:hAnsi="方正小标宋简体" w:eastAsia="方正小标宋简体" w:cs="方正小标宋简体"/>
          <w:b w:val="0"/>
          <w:lang w:val="en-US" w:eastAsia="zh-CN"/>
        </w:rPr>
        <w:t>装配</w:t>
      </w:r>
      <w:r>
        <w:rPr>
          <w:rFonts w:hint="eastAsia" w:ascii="方正小标宋简体" w:hAnsi="方正小标宋简体" w:eastAsia="方正小标宋简体" w:cs="方正小标宋简体"/>
          <w:b w:val="0"/>
          <w:lang w:eastAsia="zh-CN"/>
        </w:rPr>
        <w:t>科技</w:t>
      </w:r>
      <w:r>
        <w:rPr>
          <w:rFonts w:hint="eastAsia" w:ascii="方正小标宋简体" w:hAnsi="方正小标宋简体" w:eastAsia="方正小标宋简体" w:cs="方正小标宋简体"/>
          <w:b w:val="0"/>
          <w:lang w:val="en-US" w:eastAsia="zh-CN"/>
        </w:rPr>
        <w:t>有限</w:t>
      </w:r>
      <w:r>
        <w:rPr>
          <w:rFonts w:hint="eastAsia" w:ascii="方正小标宋简体" w:hAnsi="方正小标宋简体" w:eastAsia="方正小标宋简体" w:cs="方正小标宋简体"/>
          <w:b w:val="0"/>
          <w:lang w:eastAsia="zh-CN"/>
        </w:rPr>
        <w:t>公司</w:t>
      </w:r>
    </w:p>
    <w:p w14:paraId="6593D54E">
      <w:pPr>
        <w:pStyle w:val="4"/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b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lang w:val="en-US" w:eastAsia="zh-CN"/>
        </w:rPr>
        <w:t>综合物资采购</w:t>
      </w:r>
      <w:r>
        <w:rPr>
          <w:rFonts w:hint="eastAsia" w:ascii="方正小标宋简体" w:hAnsi="方正小标宋简体" w:eastAsia="方正小标宋简体" w:cs="方正小标宋简体"/>
          <w:b w:val="0"/>
          <w:lang w:eastAsia="zh-CN"/>
        </w:rPr>
        <w:t>竞价</w:t>
      </w:r>
      <w:r>
        <w:rPr>
          <w:rFonts w:hint="eastAsia" w:ascii="方正小标宋简体" w:hAnsi="方正小标宋简体" w:eastAsia="方正小标宋简体" w:cs="方正小标宋简体"/>
          <w:b w:val="0"/>
        </w:rPr>
        <w:t>文件</w:t>
      </w:r>
    </w:p>
    <w:p w14:paraId="26EDFBF1">
      <w:pPr>
        <w:pStyle w:val="4"/>
        <w:spacing w:line="800" w:lineRule="exact"/>
        <w:jc w:val="both"/>
        <w:rPr>
          <w:rFonts w:hint="eastAsia" w:ascii="方正小标宋简体" w:hAnsi="方正小标宋简体" w:eastAsia="方正小标宋简体" w:cs="方正小标宋简体"/>
          <w:b w:val="0"/>
        </w:rPr>
      </w:pPr>
    </w:p>
    <w:p w14:paraId="56C8C05D">
      <w:pPr>
        <w:pStyle w:val="4"/>
        <w:tabs>
          <w:tab w:val="left" w:pos="1526"/>
        </w:tabs>
        <w:spacing w:line="800" w:lineRule="exact"/>
        <w:jc w:val="left"/>
        <w:rPr>
          <w:rFonts w:hint="eastAsia" w:ascii="方正小标宋简体" w:hAnsi="方正小标宋简体" w:eastAsia="方正小标宋简体" w:cs="方正小标宋简体"/>
          <w:b w:val="0"/>
        </w:rPr>
      </w:pPr>
      <w:r>
        <w:rPr>
          <w:rFonts w:hint="eastAsia" w:ascii="宋体" w:hAnsi="宋体" w:eastAsia="宋体" w:cs="宋体"/>
          <w:b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682625</wp:posOffset>
            </wp:positionH>
            <wp:positionV relativeFrom="paragraph">
              <wp:posOffset>274320</wp:posOffset>
            </wp:positionV>
            <wp:extent cx="4782820" cy="1195705"/>
            <wp:effectExtent l="0" t="0" r="0" b="0"/>
            <wp:wrapTight wrapText="bothSides">
              <wp:wrapPolygon>
                <wp:start x="4588" y="1606"/>
                <wp:lineTo x="4187" y="2294"/>
                <wp:lineTo x="3671" y="4588"/>
                <wp:lineTo x="3671" y="5965"/>
                <wp:lineTo x="3843" y="8947"/>
                <wp:lineTo x="3613" y="11471"/>
                <wp:lineTo x="3728" y="12389"/>
                <wp:lineTo x="8546" y="12618"/>
                <wp:lineTo x="2753" y="13995"/>
                <wp:lineTo x="1950" y="14454"/>
                <wp:lineTo x="1950" y="17665"/>
                <wp:lineTo x="2237" y="19730"/>
                <wp:lineTo x="2466" y="20189"/>
                <wp:lineTo x="8833" y="20189"/>
                <wp:lineTo x="8833" y="16289"/>
                <wp:lineTo x="10553" y="16289"/>
                <wp:lineTo x="19558" y="13306"/>
                <wp:lineTo x="19673" y="8259"/>
                <wp:lineTo x="8833" y="5277"/>
                <wp:lineTo x="8833" y="1606"/>
                <wp:lineTo x="4588" y="1606"/>
              </wp:wrapPolygon>
            </wp:wrapTight>
            <wp:docPr id="15" name="图片 4" descr="彩色稿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 descr="彩色稿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282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</w:rPr>
        <w:tab/>
      </w:r>
      <w:r>
        <w:rPr>
          <w:rFonts w:hint="eastAsia" w:ascii="方正小标宋简体" w:hAnsi="方正小标宋简体" w:eastAsia="方正小标宋简体" w:cs="方正小标宋简体"/>
          <w:b w:val="0"/>
        </w:rPr>
        <w:t xml:space="preserve"> </w:t>
      </w:r>
    </w:p>
    <w:p w14:paraId="415F4777">
      <w:pPr>
        <w:pStyle w:val="4"/>
        <w:tabs>
          <w:tab w:val="left" w:pos="1526"/>
        </w:tabs>
        <w:spacing w:line="800" w:lineRule="exact"/>
        <w:rPr>
          <w:rFonts w:hint="eastAsia" w:ascii="方正小标宋简体" w:hAnsi="方正小标宋简体" w:eastAsia="方正小标宋简体" w:cs="方正小标宋简体"/>
          <w:b w:val="0"/>
        </w:rPr>
      </w:pPr>
    </w:p>
    <w:p w14:paraId="37CE9BE3">
      <w:pPr>
        <w:pStyle w:val="4"/>
        <w:tabs>
          <w:tab w:val="left" w:pos="1526"/>
        </w:tabs>
        <w:spacing w:line="800" w:lineRule="exact"/>
        <w:jc w:val="left"/>
        <w:rPr>
          <w:rFonts w:hint="eastAsia" w:ascii="方正小标宋简体" w:hAnsi="方正小标宋简体" w:eastAsia="方正小标宋简体" w:cs="方正小标宋简体"/>
          <w:b w:val="0"/>
        </w:rPr>
      </w:pPr>
    </w:p>
    <w:p w14:paraId="52F04243">
      <w:pPr>
        <w:pStyle w:val="4"/>
        <w:tabs>
          <w:tab w:val="left" w:pos="1526"/>
        </w:tabs>
        <w:spacing w:line="800" w:lineRule="exact"/>
        <w:rPr>
          <w:rFonts w:ascii="方正小标宋简体" w:hAnsi="方正小标宋简体" w:eastAsia="方正小标宋简体" w:cs="方正小标宋简体"/>
          <w:b w:val="0"/>
        </w:rPr>
      </w:pPr>
    </w:p>
    <w:p w14:paraId="4169FF5D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508EC0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1A6AEF"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0CE76D"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DC180F"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10AFE2"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501A7F"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CAF063">
      <w:pPr>
        <w:pStyle w:val="9"/>
        <w:rPr>
          <w:rFonts w:hint="eastAsia"/>
        </w:rPr>
      </w:pPr>
    </w:p>
    <w:p w14:paraId="7B6C1AF6">
      <w:pPr>
        <w:spacing w:line="360" w:lineRule="auto"/>
        <w:ind w:firstLine="1600" w:firstLineChars="500"/>
        <w:jc w:val="both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竞价</w:t>
      </w:r>
      <w:r>
        <w:rPr>
          <w:rFonts w:hint="eastAsia" w:ascii="宋体" w:hAnsi="宋体" w:eastAsia="宋体" w:cs="宋体"/>
          <w:sz w:val="32"/>
          <w:szCs w:val="32"/>
        </w:rPr>
        <w:t>编号：</w:t>
      </w:r>
      <w:bookmarkStart w:id="0" w:name="_GoBack"/>
      <w:r>
        <w:rPr>
          <w:rFonts w:hint="eastAsia" w:ascii="宋体" w:hAnsi="宋体" w:eastAsia="宋体" w:cs="宋体"/>
          <w:sz w:val="32"/>
          <w:szCs w:val="32"/>
        </w:rPr>
        <w:t>Z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JKJ</w:t>
      </w:r>
      <w:r>
        <w:rPr>
          <w:rFonts w:hint="eastAsia" w:ascii="宋体" w:hAnsi="宋体" w:eastAsia="宋体" w:cs="宋体"/>
          <w:sz w:val="32"/>
          <w:szCs w:val="32"/>
        </w:rPr>
        <w:t>(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ZHB</w:t>
      </w:r>
      <w:r>
        <w:rPr>
          <w:rFonts w:hint="eastAsia" w:ascii="宋体" w:hAnsi="宋体" w:eastAsia="宋体" w:cs="宋体"/>
          <w:sz w:val="32"/>
          <w:szCs w:val="32"/>
        </w:rPr>
        <w:t>)-</w:t>
      </w:r>
      <w:r>
        <w:rPr>
          <w:rFonts w:hint="eastAsia" w:ascii="宋体" w:hAnsi="宋体" w:cs="宋体"/>
          <w:sz w:val="32"/>
          <w:szCs w:val="32"/>
          <w:lang w:val="en-US" w:eastAsia="zh-CN"/>
        </w:rPr>
        <w:t>CG</w:t>
      </w:r>
      <w:r>
        <w:rPr>
          <w:rFonts w:hint="eastAsia" w:ascii="宋体" w:hAnsi="宋体" w:eastAsia="宋体" w:cs="宋体"/>
          <w:sz w:val="32"/>
          <w:szCs w:val="32"/>
        </w:rPr>
        <w:t>-202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sz w:val="32"/>
          <w:szCs w:val="32"/>
          <w:lang w:val="en-US" w:eastAsia="zh-CN"/>
        </w:rPr>
        <w:t>0610</w:t>
      </w:r>
      <w:r>
        <w:rPr>
          <w:rFonts w:hint="eastAsia" w:ascii="宋体" w:hAnsi="宋体" w:eastAsia="宋体" w:cs="宋体"/>
          <w:sz w:val="32"/>
          <w:szCs w:val="32"/>
        </w:rPr>
        <w:t>-00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</w:p>
    <w:bookmarkEnd w:id="0"/>
    <w:p w14:paraId="20D2ECF4">
      <w:pPr>
        <w:spacing w:line="360" w:lineRule="auto"/>
        <w:ind w:firstLine="1600" w:firstLineChars="500"/>
        <w:jc w:val="both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采 购</w:t>
      </w:r>
      <w:r>
        <w:rPr>
          <w:rFonts w:hint="eastAsia" w:ascii="宋体" w:hAnsi="宋体" w:eastAsia="宋体" w:cs="宋体"/>
          <w:sz w:val="32"/>
          <w:szCs w:val="32"/>
        </w:rPr>
        <w:t xml:space="preserve"> 人：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安徽中炬装配科技有限公司</w:t>
      </w:r>
    </w:p>
    <w:p w14:paraId="34765679"/>
    <w:p w14:paraId="524121A8"/>
    <w:p w14:paraId="3B4B9FCE"/>
    <w:p w14:paraId="611FE4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  <w:sectPr>
          <w:headerReference r:id="rId4" w:type="first"/>
          <w:headerReference r:id="rId3" w:type="default"/>
          <w:footerReference r:id="rId5" w:type="default"/>
          <w:footerReference r:id="rId6" w:type="even"/>
          <w:pgSz w:w="12240" w:h="15840"/>
          <w:pgMar w:top="1440" w:right="1247" w:bottom="1157" w:left="1417" w:header="720" w:footer="59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linePitch="0" w:charSpace="0"/>
        </w:sectPr>
      </w:pPr>
    </w:p>
    <w:p w14:paraId="10F24E49">
      <w:pPr>
        <w:pStyle w:val="19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一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 w:bidi="ar-SA"/>
        </w:rPr>
        <w:t>、</w:t>
      </w:r>
      <w:r>
        <w:rPr>
          <w:rFonts w:hint="eastAsia" w:cs="Times New Roman"/>
          <w:b/>
          <w:bCs/>
          <w:sz w:val="32"/>
          <w:szCs w:val="32"/>
          <w:lang w:val="en-US" w:eastAsia="zh-CN" w:bidi="ar-SA"/>
        </w:rPr>
        <w:t>竞价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 w:bidi="ar-SA"/>
        </w:rPr>
        <w:t>单位具备条件</w:t>
      </w:r>
    </w:p>
    <w:p w14:paraId="27503B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1、具有合法营业执照、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独立法人资格。</w:t>
      </w:r>
    </w:p>
    <w:p w14:paraId="5B6735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2、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不接受联合体报价。</w:t>
      </w:r>
    </w:p>
    <w:p w14:paraId="7A13E305">
      <w:pPr>
        <w:pStyle w:val="9"/>
        <w:ind w:firstLine="560"/>
        <w:rPr>
          <w:rFonts w:hint="eastAsia"/>
        </w:rPr>
      </w:pPr>
    </w:p>
    <w:p w14:paraId="1CE9804E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 竞价事项说明及要求</w:t>
      </w:r>
    </w:p>
    <w:p w14:paraId="5EA7E945">
      <w:pPr>
        <w:spacing w:line="360" w:lineRule="auto"/>
        <w:jc w:val="both"/>
        <w:rPr>
          <w:rFonts w:hint="eastAsia" w:ascii="仿宋_GB2312" w:eastAsia="仿宋_GB2312"/>
          <w:color w:val="auto"/>
          <w:sz w:val="28"/>
        </w:rPr>
      </w:pPr>
      <w:r>
        <w:rPr>
          <w:rFonts w:hint="eastAsia" w:ascii="仿宋_GB2312" w:eastAsia="仿宋_GB2312"/>
          <w:color w:val="auto"/>
          <w:sz w:val="28"/>
        </w:rPr>
        <w:t>1、开始时间：202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</w:rPr>
        <w:t>年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06</w:t>
      </w:r>
      <w:r>
        <w:rPr>
          <w:rFonts w:hint="eastAsia" w:ascii="仿宋_GB2312" w:eastAsia="仿宋_GB2312"/>
          <w:color w:val="auto"/>
          <w:sz w:val="28"/>
        </w:rPr>
        <w:t>月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10</w:t>
      </w:r>
      <w:r>
        <w:rPr>
          <w:rFonts w:hint="eastAsia" w:ascii="仿宋_GB2312" w:eastAsia="仿宋_GB2312"/>
          <w:color w:val="auto"/>
          <w:sz w:val="28"/>
        </w:rPr>
        <w:t>日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9</w:t>
      </w:r>
      <w:r>
        <w:rPr>
          <w:rFonts w:hint="eastAsia" w:ascii="仿宋_GB2312" w:eastAsia="仿宋_GB2312"/>
          <w:color w:val="auto"/>
          <w:sz w:val="28"/>
        </w:rPr>
        <w:t>:00时</w:t>
      </w:r>
    </w:p>
    <w:p w14:paraId="6271D61A">
      <w:pPr>
        <w:spacing w:line="360" w:lineRule="auto"/>
        <w:ind w:left="0" w:leftChars="0" w:firstLine="397" w:firstLineChars="142"/>
        <w:jc w:val="both"/>
        <w:rPr>
          <w:rFonts w:hint="eastAsia" w:ascii="仿宋_GB2312" w:eastAsia="仿宋_GB2312"/>
          <w:color w:val="auto"/>
          <w:sz w:val="28"/>
        </w:rPr>
      </w:pPr>
      <w:r>
        <w:rPr>
          <w:rFonts w:hint="eastAsia" w:ascii="仿宋_GB2312" w:eastAsia="仿宋_GB2312"/>
          <w:color w:val="auto"/>
          <w:sz w:val="28"/>
        </w:rPr>
        <w:t>截止时间：202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</w:rPr>
        <w:t>年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06</w:t>
      </w:r>
      <w:r>
        <w:rPr>
          <w:rFonts w:hint="eastAsia" w:ascii="仿宋_GB2312" w:eastAsia="仿宋_GB2312"/>
          <w:color w:val="auto"/>
          <w:sz w:val="28"/>
        </w:rPr>
        <w:t>月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15</w:t>
      </w:r>
      <w:r>
        <w:rPr>
          <w:rFonts w:hint="eastAsia" w:ascii="仿宋_GB2312" w:eastAsia="仿宋_GB2312"/>
          <w:color w:val="auto"/>
          <w:sz w:val="28"/>
        </w:rPr>
        <w:t>日</w:t>
      </w:r>
      <w:r>
        <w:rPr>
          <w:rFonts w:hint="eastAsia" w:ascii="仿宋_GB2312" w:eastAsia="仿宋_GB2312"/>
          <w:color w:val="auto"/>
          <w:sz w:val="28"/>
          <w:lang w:val="en-US" w:eastAsia="zh-CN"/>
        </w:rPr>
        <w:t>14</w:t>
      </w:r>
      <w:r>
        <w:rPr>
          <w:rFonts w:hint="eastAsia" w:ascii="仿宋_GB2312" w:eastAsia="仿宋_GB2312"/>
          <w:color w:val="auto"/>
          <w:sz w:val="28"/>
        </w:rPr>
        <w:t>:00时</w:t>
      </w:r>
    </w:p>
    <w:p w14:paraId="45394B63">
      <w:pPr>
        <w:spacing w:line="360" w:lineRule="auto"/>
        <w:jc w:val="both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2、</w:t>
      </w:r>
      <w:r>
        <w:rPr>
          <w:rFonts w:hint="eastAsia" w:ascii="仿宋_GB2312" w:eastAsia="仿宋_GB2312"/>
          <w:sz w:val="28"/>
          <w:lang w:val="en-US" w:eastAsia="zh-CN"/>
        </w:rPr>
        <w:t>采购</w:t>
      </w:r>
      <w:r>
        <w:rPr>
          <w:rFonts w:hint="eastAsia" w:ascii="仿宋_GB2312" w:eastAsia="仿宋_GB2312"/>
          <w:sz w:val="28"/>
        </w:rPr>
        <w:t>方式：</w:t>
      </w:r>
      <w:r>
        <w:rPr>
          <w:rFonts w:hint="eastAsia" w:ascii="仿宋_GB2312" w:eastAsia="仿宋_GB2312"/>
          <w:sz w:val="28"/>
          <w:lang w:val="en-US" w:eastAsia="zh-CN"/>
        </w:rPr>
        <w:t>竞价</w:t>
      </w:r>
    </w:p>
    <w:p w14:paraId="2F7C38E0">
      <w:pPr>
        <w:spacing w:line="360" w:lineRule="auto"/>
        <w:jc w:val="both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</w:rPr>
        <w:t>3、联系人及联系方式：</w:t>
      </w:r>
      <w:r>
        <w:rPr>
          <w:rFonts w:hint="eastAsia" w:ascii="仿宋_GB2312" w:eastAsia="仿宋_GB2312"/>
          <w:sz w:val="28"/>
          <w:lang w:val="en-US" w:eastAsia="zh-CN"/>
        </w:rPr>
        <w:t xml:space="preserve"> 曹女士</w:t>
      </w:r>
      <w:r>
        <w:rPr>
          <w:rFonts w:hint="eastAsia" w:ascii="仿宋_GB2312" w:eastAsia="仿宋_GB2312"/>
          <w:sz w:val="28"/>
          <w:lang w:val="en-US" w:eastAsia="zh-CN"/>
        </w:rPr>
        <w:tab/>
      </w:r>
      <w:r>
        <w:rPr>
          <w:rFonts w:hint="eastAsia" w:ascii="仿宋_GB2312" w:eastAsia="仿宋_GB2312"/>
          <w:sz w:val="28"/>
          <w:lang w:val="en-US" w:eastAsia="zh-CN"/>
        </w:rPr>
        <w:t>联系电话：18656118033</w:t>
      </w:r>
    </w:p>
    <w:p w14:paraId="5A748DBC">
      <w:pPr>
        <w:spacing w:line="360" w:lineRule="auto"/>
        <w:jc w:val="both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4、地址：安徽省淮北市杜集区经济开发区紫藤北路</w:t>
      </w:r>
      <w:r>
        <w:rPr>
          <w:rFonts w:hint="eastAsia" w:ascii="仿宋_GB2312" w:eastAsia="仿宋_GB2312"/>
          <w:sz w:val="28"/>
          <w:lang w:val="en-US" w:eastAsia="zh-CN"/>
        </w:rPr>
        <w:t>18号</w:t>
      </w:r>
      <w:r>
        <w:rPr>
          <w:rFonts w:hint="eastAsia" w:ascii="仿宋_GB2312" w:eastAsia="仿宋_GB2312"/>
          <w:sz w:val="28"/>
        </w:rPr>
        <w:t xml:space="preserve">  </w:t>
      </w:r>
    </w:p>
    <w:p w14:paraId="6BEDDA91">
      <w:pPr>
        <w:spacing w:line="360" w:lineRule="auto"/>
        <w:jc w:val="both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</w:rPr>
        <w:t>5、</w:t>
      </w:r>
      <w:r>
        <w:rPr>
          <w:rFonts w:hint="eastAsia" w:ascii="仿宋_GB2312" w:eastAsia="仿宋_GB2312"/>
          <w:sz w:val="28"/>
          <w:lang w:eastAsia="zh-CN"/>
        </w:rPr>
        <w:t>竞价</w:t>
      </w:r>
      <w:r>
        <w:rPr>
          <w:rFonts w:hint="eastAsia" w:ascii="仿宋_GB2312" w:eastAsia="仿宋_GB2312"/>
          <w:sz w:val="28"/>
        </w:rPr>
        <w:t>内容：2026-202</w:t>
      </w:r>
      <w:r>
        <w:rPr>
          <w:rFonts w:hint="eastAsia" w:ascii="仿宋_GB2312" w:eastAsia="仿宋_GB2312"/>
          <w:sz w:val="28"/>
          <w:lang w:val="en-US" w:eastAsia="zh-CN"/>
        </w:rPr>
        <w:t>8</w:t>
      </w:r>
      <w:r>
        <w:rPr>
          <w:rFonts w:hint="eastAsia" w:ascii="仿宋_GB2312" w:eastAsia="仿宋_GB2312"/>
          <w:sz w:val="28"/>
        </w:rPr>
        <w:t>年度</w:t>
      </w:r>
      <w:r>
        <w:rPr>
          <w:rFonts w:hint="eastAsia" w:ascii="仿宋_GB2312" w:eastAsia="仿宋_GB2312"/>
          <w:sz w:val="28"/>
          <w:lang w:eastAsia="zh-CN"/>
        </w:rPr>
        <w:t>综合物资采购</w:t>
      </w:r>
      <w:r>
        <w:rPr>
          <w:rFonts w:hint="eastAsia" w:ascii="仿宋_GB2312" w:eastAsia="仿宋_GB2312"/>
          <w:sz w:val="28"/>
        </w:rPr>
        <w:t>采购</w:t>
      </w:r>
      <w:r>
        <w:rPr>
          <w:rFonts w:hint="eastAsia" w:ascii="仿宋_GB2312" w:eastAsia="仿宋_GB2312"/>
          <w:sz w:val="28"/>
          <w:lang w:eastAsia="zh-CN"/>
        </w:rPr>
        <w:t>。</w:t>
      </w:r>
    </w:p>
    <w:p w14:paraId="20E4A4BE">
      <w:pPr>
        <w:spacing w:line="360" w:lineRule="auto"/>
        <w:jc w:val="both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6、报价有关说明：</w:t>
      </w:r>
      <w:r>
        <w:rPr>
          <w:rFonts w:hint="default" w:ascii="仿宋_GB2312" w:eastAsia="仿宋_GB2312"/>
          <w:sz w:val="28"/>
          <w:lang w:val="en-US" w:eastAsia="zh-CN"/>
        </w:rPr>
        <w:t>以上报价含13%增值税专用发票</w:t>
      </w:r>
      <w:r>
        <w:rPr>
          <w:rFonts w:hint="eastAsia" w:ascii="仿宋_GB2312" w:eastAsia="仿宋_GB2312"/>
          <w:sz w:val="28"/>
          <w:lang w:eastAsia="zh-CN"/>
        </w:rPr>
        <w:t>，</w:t>
      </w:r>
      <w:r>
        <w:rPr>
          <w:rFonts w:hint="eastAsia" w:ascii="仿宋_GB2312" w:eastAsia="仿宋_GB2312"/>
          <w:sz w:val="28"/>
          <w:lang w:val="en-US" w:eastAsia="zh-CN"/>
        </w:rPr>
        <w:t>最低价中选</w:t>
      </w:r>
      <w:r>
        <w:rPr>
          <w:rFonts w:hint="eastAsia" w:ascii="仿宋_GB2312" w:eastAsia="仿宋_GB2312"/>
          <w:sz w:val="28"/>
        </w:rPr>
        <w:t>。</w:t>
      </w:r>
    </w:p>
    <w:p w14:paraId="4BCFF819">
      <w:pPr>
        <w:spacing w:line="360" w:lineRule="auto"/>
        <w:jc w:val="both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7、控制价。</w:t>
      </w: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949"/>
        <w:gridCol w:w="2964"/>
        <w:gridCol w:w="1767"/>
        <w:gridCol w:w="2520"/>
      </w:tblGrid>
      <w:tr w14:paraId="2619B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2DB4DA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4"/>
              </w:rPr>
              <w:t>序号</w:t>
            </w:r>
          </w:p>
        </w:tc>
        <w:tc>
          <w:tcPr>
            <w:tcW w:w="49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AAD39E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4"/>
              </w:rPr>
              <w:t>品名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57535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4"/>
              </w:rPr>
              <w:t>度数/包装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3BFA4F">
            <w:pPr>
              <w:spacing w:beforeLines="0" w:afterLines="0"/>
              <w:jc w:val="center"/>
              <w:rPr>
                <w:rFonts w:hint="default" w:ascii="宋体" w:hAnsi="宋体"/>
                <w:b/>
                <w:color w:val="000000"/>
                <w:sz w:val="28"/>
                <w:szCs w:val="24"/>
                <w:lang w:val="en-US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4"/>
                <w:lang w:val="en-US" w:eastAsia="zh-CN"/>
              </w:rPr>
              <w:t>含税单价</w:t>
            </w:r>
          </w:p>
          <w:p w14:paraId="65337A64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4"/>
              </w:rPr>
              <w:t>（元/瓶）</w:t>
            </w:r>
          </w:p>
        </w:tc>
      </w:tr>
      <w:tr w14:paraId="1376F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CD500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</w:t>
            </w:r>
          </w:p>
        </w:tc>
        <w:tc>
          <w:tcPr>
            <w:tcW w:w="194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D583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郎酒系列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60413F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红花郎十年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D3400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53℃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E15DE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360</w:t>
            </w:r>
          </w:p>
        </w:tc>
      </w:tr>
      <w:tr w14:paraId="4C2EB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5522F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EC1FA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192F29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郎牌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6F997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53℃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A8B78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230</w:t>
            </w:r>
          </w:p>
        </w:tc>
      </w:tr>
      <w:tr w14:paraId="71603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78CE6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3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28182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098A79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郎牌特曲T6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56680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E891B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120</w:t>
            </w:r>
          </w:p>
        </w:tc>
      </w:tr>
      <w:tr w14:paraId="23A63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0E83D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5A078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38EF11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郎牌特曲T9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FA35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B5D3E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190</w:t>
            </w:r>
          </w:p>
        </w:tc>
      </w:tr>
      <w:tr w14:paraId="5FDBC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97809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5</w:t>
            </w:r>
          </w:p>
        </w:tc>
        <w:tc>
          <w:tcPr>
            <w:tcW w:w="1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36C1C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酒鬼酒系列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445759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酒鬼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1514B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B8A3E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280</w:t>
            </w:r>
          </w:p>
        </w:tc>
      </w:tr>
      <w:tr w14:paraId="1EE5E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53A0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6</w:t>
            </w:r>
          </w:p>
        </w:tc>
        <w:tc>
          <w:tcPr>
            <w:tcW w:w="194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22573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汾酒系列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1B1244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汾酒黄盖玻汾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DAE7F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53℃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814D6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50</w:t>
            </w:r>
          </w:p>
        </w:tc>
      </w:tr>
      <w:tr w14:paraId="1BE57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7A481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7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567E2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AB7579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汾酒20年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BC8CD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53℃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3D051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400</w:t>
            </w:r>
          </w:p>
        </w:tc>
      </w:tr>
      <w:tr w14:paraId="614CE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9EC6F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8</w:t>
            </w:r>
          </w:p>
        </w:tc>
        <w:tc>
          <w:tcPr>
            <w:tcW w:w="194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57F0B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迎驾系列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6CCC39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生态原浆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8A640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8"/>
                <w:szCs w:val="24"/>
              </w:rPr>
            </w:pP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8C6EF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90</w:t>
            </w:r>
          </w:p>
        </w:tc>
      </w:tr>
      <w:tr w14:paraId="15CEF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B1362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9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875B4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9A26E1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生态五年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D0815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8"/>
                <w:szCs w:val="24"/>
              </w:rPr>
            </w:pP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5B05F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100</w:t>
            </w:r>
          </w:p>
        </w:tc>
      </w:tr>
      <w:tr w14:paraId="55BC2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8C17A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10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15C46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348323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洞藏六年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20CF8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3B88B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125</w:t>
            </w:r>
          </w:p>
        </w:tc>
      </w:tr>
      <w:tr w14:paraId="6AB0E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20E41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11</w:t>
            </w:r>
          </w:p>
        </w:tc>
        <w:tc>
          <w:tcPr>
            <w:tcW w:w="194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66293C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  <w:lang w:val="en-US" w:eastAsia="zh-CN"/>
              </w:rPr>
              <w:t>迎驾系列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5C0F86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洞藏八年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C8A2B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8"/>
                <w:szCs w:val="24"/>
              </w:rPr>
            </w:pP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D83E3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150</w:t>
            </w:r>
          </w:p>
        </w:tc>
      </w:tr>
      <w:tr w14:paraId="266FF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A45B3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12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EBA9C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44F646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洞藏九年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CDBE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34133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200</w:t>
            </w:r>
          </w:p>
        </w:tc>
      </w:tr>
      <w:tr w14:paraId="09604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7837F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13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4EE37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6AB898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洞藏十六年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F1644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29D81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310</w:t>
            </w:r>
          </w:p>
        </w:tc>
      </w:tr>
      <w:tr w14:paraId="653FC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3C0C3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14</w:t>
            </w:r>
          </w:p>
        </w:tc>
        <w:tc>
          <w:tcPr>
            <w:tcW w:w="194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F2A98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口子系列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ABE362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二十年（一斤）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2133B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3220F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370</w:t>
            </w:r>
          </w:p>
        </w:tc>
      </w:tr>
      <w:tr w14:paraId="320B9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3E289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15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C37F9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CF5686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二十年（半斤）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4489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F8CC2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200</w:t>
            </w:r>
          </w:p>
        </w:tc>
      </w:tr>
      <w:tr w14:paraId="2267A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51BDA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16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675BC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B67B7D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小池窑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C5E94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0A0EC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140</w:t>
            </w:r>
          </w:p>
        </w:tc>
      </w:tr>
      <w:tr w14:paraId="7FB47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BEBA0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17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CD5C2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01F65C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口子十年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D99EC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E9F91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255</w:t>
            </w:r>
          </w:p>
        </w:tc>
      </w:tr>
      <w:tr w14:paraId="1BA8C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58096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18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19694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DC283F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口子十年（兼）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12BB8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0FE22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300</w:t>
            </w:r>
          </w:p>
        </w:tc>
      </w:tr>
      <w:tr w14:paraId="4C73C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BC11F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19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1C646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CA3716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口子二十年（兼）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CA5E6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29570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375</w:t>
            </w:r>
          </w:p>
        </w:tc>
      </w:tr>
      <w:tr w14:paraId="0DB49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D4708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20</w:t>
            </w:r>
          </w:p>
        </w:tc>
        <w:tc>
          <w:tcPr>
            <w:tcW w:w="194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BC256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古井系列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528676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古8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D14FE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3B1C9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210</w:t>
            </w:r>
          </w:p>
        </w:tc>
      </w:tr>
      <w:tr w14:paraId="26CC1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AD46C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21</w:t>
            </w:r>
          </w:p>
        </w:tc>
        <w:tc>
          <w:tcPr>
            <w:tcW w:w="1949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F7DE8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FF9530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古16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3DAC4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42℃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D6FE3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330</w:t>
            </w:r>
          </w:p>
        </w:tc>
      </w:tr>
      <w:tr w14:paraId="4A734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02834B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22</w:t>
            </w:r>
          </w:p>
        </w:tc>
        <w:tc>
          <w:tcPr>
            <w:tcW w:w="1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61708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茅台系列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0AD454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赖毛（红）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221C7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53℃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1C2BB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270</w:t>
            </w:r>
          </w:p>
        </w:tc>
      </w:tr>
      <w:tr w14:paraId="21415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4F89B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23</w:t>
            </w:r>
          </w:p>
        </w:tc>
        <w:tc>
          <w:tcPr>
            <w:tcW w:w="1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706BBC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33DB97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赖毛（蓝）</w:t>
            </w:r>
          </w:p>
        </w:tc>
        <w:tc>
          <w:tcPr>
            <w:tcW w:w="17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EECAE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53℃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6759A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430</w:t>
            </w:r>
          </w:p>
        </w:tc>
      </w:tr>
      <w:tr w14:paraId="54E20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55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48C4B3">
            <w:pPr>
              <w:spacing w:beforeLines="0" w:afterLines="0"/>
              <w:jc w:val="right"/>
              <w:rPr>
                <w:rFonts w:hint="default" w:ascii="宋体" w:hAnsi="宋体" w:eastAsia="宋体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  <w:lang w:val="en-US" w:eastAsia="zh-CN"/>
              </w:rPr>
              <w:t>综合总价：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F4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5485</w:t>
            </w:r>
          </w:p>
        </w:tc>
      </w:tr>
    </w:tbl>
    <w:p w14:paraId="62A2C0A7">
      <w:pPr>
        <w:spacing w:line="360" w:lineRule="auto"/>
        <w:jc w:val="both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default" w:ascii="仿宋_GB2312" w:eastAsia="仿宋_GB2312"/>
          <w:sz w:val="28"/>
          <w:lang w:val="en-US" w:eastAsia="zh-CN"/>
        </w:rPr>
        <w:t>8、开启、评选及中选</w:t>
      </w:r>
    </w:p>
    <w:p w14:paraId="05A2B6BF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次竞价可选定两家中选供应商，评选小组可以以成交价确定两家供应商，根据现场开启情况，评选小组决定是否需要二次议价，保留报价最低的为成交单位，再和次低的单位进行洽谈，如果次低单位不同意降价，再和第三家单位进行洽谈，以此类推。</w:t>
      </w:r>
    </w:p>
    <w:p w14:paraId="138FC2B7">
      <w:pPr>
        <w:numPr>
          <w:ilvl w:val="0"/>
          <w:numId w:val="0"/>
        </w:numPr>
        <w:spacing w:line="360" w:lineRule="auto"/>
        <w:jc w:val="both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default" w:ascii="仿宋_GB2312" w:hAnsi="Times New Roman" w:eastAsia="仿宋_GB2312" w:cs="Times New Roman"/>
          <w:sz w:val="28"/>
          <w:lang w:val="en-US" w:eastAsia="zh-CN" w:bidi="ar-SA"/>
        </w:rPr>
        <w:t>9、</w:t>
      </w:r>
      <w:r>
        <w:rPr>
          <w:rFonts w:hint="default" w:ascii="仿宋_GB2312" w:eastAsia="仿宋_GB2312"/>
          <w:sz w:val="28"/>
          <w:lang w:val="en-US" w:eastAsia="zh-CN"/>
        </w:rPr>
        <w:t>竞价文件装订成册。</w:t>
      </w:r>
    </w:p>
    <w:p w14:paraId="3B77CEDA">
      <w:pPr>
        <w:numPr>
          <w:ilvl w:val="0"/>
          <w:numId w:val="0"/>
        </w:numPr>
        <w:spacing w:line="360" w:lineRule="auto"/>
        <w:jc w:val="both"/>
        <w:rPr>
          <w:rFonts w:hint="default" w:ascii="仿宋_GB2312" w:eastAsia="仿宋_GB2312"/>
          <w:sz w:val="28"/>
          <w:lang w:val="en-US" w:eastAsia="zh-CN"/>
        </w:rPr>
      </w:pPr>
    </w:p>
    <w:p w14:paraId="1D33CD88">
      <w:pPr>
        <w:spacing w:line="360" w:lineRule="auto"/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 w:bidi="ar-SA"/>
        </w:rPr>
        <w:t>、项目</w:t>
      </w:r>
      <w:r>
        <w:rPr>
          <w:rFonts w:hint="eastAsia" w:cs="Times New Roman"/>
          <w:b/>
          <w:bCs/>
          <w:sz w:val="32"/>
          <w:szCs w:val="32"/>
          <w:lang w:val="en-US" w:eastAsia="zh-CN" w:bidi="ar-SA"/>
        </w:rPr>
        <w:t>竞价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 w:bidi="ar-SA"/>
        </w:rPr>
        <w:t>内容</w:t>
      </w:r>
    </w:p>
    <w:p w14:paraId="2B216983">
      <w:pPr>
        <w:spacing w:line="360" w:lineRule="auto"/>
        <w:ind w:firstLine="560" w:firstLineChars="200"/>
        <w:jc w:val="both"/>
        <w:rPr>
          <w:rFonts w:hint="eastAsia" w:ascii="仿宋_GB2312" w:eastAsia="仿宋"/>
          <w:sz w:val="28"/>
          <w:lang w:val="en-US" w:eastAsia="zh-CN"/>
        </w:rPr>
      </w:pPr>
      <w:r>
        <w:rPr>
          <w:rFonts w:hint="eastAsia" w:ascii="仿宋_GB2312" w:eastAsia="仿宋"/>
          <w:sz w:val="28"/>
          <w:lang w:val="en-US" w:eastAsia="zh-CN"/>
        </w:rPr>
        <w:t>安徽中炬装配科技有限公司（包含全资子公司安徽科淮建设发展有限公司），2026-2028年度综合物资采购采购。</w:t>
      </w:r>
    </w:p>
    <w:p w14:paraId="492F8A09">
      <w:pPr>
        <w:spacing w:line="360" w:lineRule="auto"/>
        <w:jc w:val="both"/>
        <w:rPr>
          <w:rFonts w:hint="default" w:ascii="仿宋_GB2312" w:eastAsia="仿宋_GB2312"/>
          <w:sz w:val="28"/>
          <w:lang w:val="en-US" w:eastAsia="zh-CN"/>
        </w:rPr>
      </w:pPr>
      <w:r>
        <w:rPr>
          <w:rStyle w:val="17"/>
          <w:rFonts w:hint="eastAsia"/>
          <w:lang w:val="en-US" w:eastAsia="zh-CN"/>
        </w:rPr>
        <w:t>四、付款方式: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银行转账。</w:t>
      </w:r>
    </w:p>
    <w:p w14:paraId="7ACDB858">
      <w:pPr>
        <w:pStyle w:val="3"/>
        <w:rPr>
          <w:rFonts w:hint="eastAsia"/>
        </w:rPr>
      </w:pPr>
      <w:r>
        <w:rPr>
          <w:rFonts w:hint="eastAsia"/>
          <w:lang w:val="en-US" w:eastAsia="zh-CN"/>
        </w:rPr>
        <w:t>五、报价</w:t>
      </w:r>
      <w:r>
        <w:rPr>
          <w:rFonts w:hint="eastAsia"/>
        </w:rPr>
        <w:t>文件包括：</w:t>
      </w:r>
    </w:p>
    <w:p w14:paraId="474A9B58">
      <w:pPr>
        <w:spacing w:line="360" w:lineRule="auto"/>
        <w:jc w:val="both"/>
        <w:rPr>
          <w:rFonts w:hint="eastAsia" w:ascii="仿宋_GB2312" w:eastAsia="仿宋_GB2312"/>
          <w:sz w:val="28"/>
          <w:szCs w:val="22"/>
        </w:rPr>
      </w:pPr>
      <w:r>
        <w:rPr>
          <w:rFonts w:hint="eastAsia" w:ascii="仿宋_GB2312" w:eastAsia="仿宋_GB2312"/>
          <w:sz w:val="28"/>
          <w:szCs w:val="22"/>
        </w:rPr>
        <w:t>（1）营业执照(副本)</w:t>
      </w:r>
    </w:p>
    <w:p w14:paraId="264A0E5A">
      <w:pPr>
        <w:spacing w:line="360" w:lineRule="auto"/>
        <w:jc w:val="both"/>
        <w:rPr>
          <w:rFonts w:hint="eastAsia" w:ascii="仿宋_GB2312" w:eastAsia="仿宋_GB2312"/>
          <w:sz w:val="28"/>
          <w:szCs w:val="22"/>
        </w:rPr>
      </w:pPr>
      <w:r>
        <w:rPr>
          <w:rFonts w:hint="eastAsia" w:ascii="仿宋_GB2312" w:eastAsia="仿宋_GB2312"/>
          <w:sz w:val="28"/>
          <w:szCs w:val="22"/>
        </w:rPr>
        <w:t>（2）法人代表授权委托书</w:t>
      </w:r>
    </w:p>
    <w:p w14:paraId="4330A77A">
      <w:pPr>
        <w:spacing w:line="360" w:lineRule="auto"/>
        <w:jc w:val="both"/>
        <w:rPr>
          <w:rFonts w:hint="eastAsia" w:ascii="仿宋_GB2312" w:eastAsia="仿宋_GB2312"/>
          <w:sz w:val="28"/>
          <w:szCs w:val="22"/>
        </w:rPr>
      </w:pPr>
      <w:r>
        <w:rPr>
          <w:rFonts w:hint="eastAsia" w:ascii="仿宋_GB2312" w:eastAsia="仿宋_GB2312"/>
          <w:sz w:val="28"/>
          <w:szCs w:val="22"/>
        </w:rPr>
        <w:t>（3）法人代表或委托代理人身份证复印件</w:t>
      </w:r>
    </w:p>
    <w:p w14:paraId="015AC8E2">
      <w:pPr>
        <w:spacing w:line="360" w:lineRule="auto"/>
        <w:jc w:val="both"/>
        <w:rPr>
          <w:rFonts w:hint="eastAsia" w:ascii="仿宋_GB2312" w:eastAsia="仿宋_GB2312"/>
          <w:sz w:val="28"/>
          <w:szCs w:val="22"/>
        </w:rPr>
      </w:pPr>
      <w:r>
        <w:rPr>
          <w:rFonts w:hint="eastAsia" w:ascii="仿宋_GB2312" w:eastAsia="仿宋_GB2312"/>
          <w:sz w:val="28"/>
          <w:szCs w:val="22"/>
        </w:rPr>
        <w:t>（4）报价函、报价表</w:t>
      </w:r>
    </w:p>
    <w:p w14:paraId="39D783EC">
      <w:pPr>
        <w:numPr>
          <w:ilvl w:val="0"/>
          <w:numId w:val="0"/>
        </w:numPr>
        <w:spacing w:line="360" w:lineRule="auto"/>
        <w:jc w:val="both"/>
        <w:rPr>
          <w:rFonts w:hint="eastAsia" w:ascii="仿宋_GB2312" w:eastAsia="仿宋_GB2312"/>
          <w:sz w:val="28"/>
          <w:szCs w:val="22"/>
        </w:rPr>
      </w:pPr>
      <w:r>
        <w:rPr>
          <w:rFonts w:hint="eastAsia" w:ascii="仿宋_GB2312" w:eastAsia="仿宋_GB2312"/>
          <w:sz w:val="28"/>
          <w:szCs w:val="22"/>
        </w:rPr>
        <w:t>（</w:t>
      </w:r>
      <w:r>
        <w:rPr>
          <w:rFonts w:hint="eastAsia" w:ascii="仿宋_GB2312" w:eastAsia="仿宋_GB2312"/>
          <w:sz w:val="28"/>
          <w:szCs w:val="22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2"/>
        </w:rPr>
        <w:t>）竞价文件须装订成册。</w:t>
      </w:r>
    </w:p>
    <w:p w14:paraId="7718225C"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仿宋_GB2312" w:eastAsia="仿宋_GB2312"/>
          <w:sz w:val="28"/>
          <w:szCs w:val="22"/>
        </w:rPr>
      </w:pPr>
      <w:r>
        <w:rPr>
          <w:rFonts w:hint="eastAsia" w:ascii="仿宋_GB2312" w:eastAsia="仿宋_GB2312"/>
          <w:sz w:val="28"/>
          <w:szCs w:val="22"/>
        </w:rPr>
        <w:t>注：若营业执照、税务登记证、组织机构代码证调整为三证合一同样有效。</w:t>
      </w:r>
    </w:p>
    <w:p w14:paraId="11ED50D7">
      <w:pPr>
        <w:pStyle w:val="6"/>
        <w:rPr>
          <w:rFonts w:hint="eastAsia" w:ascii="仿宋_GB2312" w:eastAsia="仿宋_GB2312"/>
          <w:sz w:val="28"/>
          <w:szCs w:val="22"/>
        </w:rPr>
      </w:pPr>
    </w:p>
    <w:p w14:paraId="1B62D921">
      <w:pPr>
        <w:tabs>
          <w:tab w:val="left" w:pos="567"/>
        </w:tabs>
        <w:spacing w:line="360" w:lineRule="auto"/>
        <w:ind w:left="140"/>
        <w:jc w:val="both"/>
        <w:rPr>
          <w:rFonts w:hint="eastAsia" w:ascii="仿宋_GB2312" w:eastAsia="仿宋_GB2312"/>
          <w:b/>
          <w:sz w:val="28"/>
        </w:rPr>
      </w:pPr>
      <w:r>
        <w:rPr>
          <w:rStyle w:val="17"/>
          <w:rFonts w:hint="eastAsia"/>
        </w:rPr>
        <w:t>六、</w:t>
      </w:r>
      <w:r>
        <w:rPr>
          <w:rStyle w:val="17"/>
          <w:rFonts w:hint="eastAsia"/>
          <w:lang w:val="en-US" w:eastAsia="zh-CN"/>
        </w:rPr>
        <w:t>报价</w:t>
      </w:r>
      <w:r>
        <w:rPr>
          <w:rStyle w:val="17"/>
          <w:rFonts w:hint="eastAsia"/>
        </w:rPr>
        <w:t>文件的式样和签署：</w:t>
      </w:r>
      <w:r>
        <w:rPr>
          <w:rFonts w:hint="eastAsia" w:ascii="仿宋_GB2312" w:eastAsia="仿宋_GB2312"/>
          <w:b/>
          <w:bCs/>
          <w:sz w:val="28"/>
          <w:lang w:val="en-US" w:eastAsia="zh-CN"/>
        </w:rPr>
        <w:t>竞价文件要求装订成册，不得有散页，脱页等情况。</w:t>
      </w:r>
      <w:r>
        <w:rPr>
          <w:rFonts w:hint="eastAsia" w:ascii="仿宋_GB2312" w:eastAsia="仿宋_GB2312"/>
          <w:sz w:val="28"/>
          <w:lang w:val="en-US" w:eastAsia="zh-CN"/>
        </w:rPr>
        <w:t>须由报价</w:t>
      </w:r>
      <w:r>
        <w:rPr>
          <w:rFonts w:hint="eastAsia" w:ascii="仿宋_GB2312" w:eastAsia="仿宋_GB2312"/>
          <w:sz w:val="28"/>
        </w:rPr>
        <w:t>人或经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人正式授权并对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人有合同约束力的委托授权人签字，后者将“授权委托书”以书面形式附在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文件中。</w:t>
      </w:r>
      <w:r>
        <w:rPr>
          <w:rFonts w:hint="eastAsia" w:ascii="仿宋_GB2312" w:eastAsia="仿宋_GB2312"/>
          <w:b w:val="0"/>
          <w:bCs w:val="0"/>
          <w:sz w:val="28"/>
          <w:lang w:val="en-US" w:eastAsia="zh-CN"/>
        </w:rPr>
        <w:t>竞价</w:t>
      </w:r>
      <w:r>
        <w:rPr>
          <w:rFonts w:hint="eastAsia" w:ascii="仿宋_GB2312" w:eastAsia="仿宋_GB2312"/>
          <w:b w:val="0"/>
          <w:bCs w:val="0"/>
          <w:sz w:val="28"/>
        </w:rPr>
        <w:t>文件</w:t>
      </w:r>
      <w:r>
        <w:rPr>
          <w:rFonts w:hint="eastAsia" w:ascii="仿宋_GB2312" w:eastAsia="仿宋_GB2312"/>
          <w:b w:val="0"/>
          <w:bCs w:val="0"/>
          <w:sz w:val="28"/>
          <w:lang w:val="en-US" w:eastAsia="zh-CN"/>
        </w:rPr>
        <w:t>中要求</w:t>
      </w:r>
      <w:r>
        <w:rPr>
          <w:rFonts w:hint="eastAsia" w:ascii="仿宋_GB2312" w:eastAsia="仿宋_GB2312"/>
          <w:b w:val="0"/>
          <w:bCs w:val="0"/>
          <w:sz w:val="28"/>
        </w:rPr>
        <w:t>签字</w:t>
      </w:r>
      <w:r>
        <w:rPr>
          <w:rFonts w:hint="eastAsia" w:ascii="仿宋_GB2312" w:eastAsia="仿宋_GB2312"/>
          <w:b w:val="0"/>
          <w:bCs w:val="0"/>
          <w:sz w:val="28"/>
          <w:lang w:val="en-US" w:eastAsia="zh-CN"/>
        </w:rPr>
        <w:t>或</w:t>
      </w:r>
      <w:r>
        <w:rPr>
          <w:rFonts w:hint="eastAsia" w:ascii="仿宋_GB2312" w:eastAsia="仿宋_GB2312"/>
          <w:b w:val="0"/>
          <w:bCs w:val="0"/>
          <w:sz w:val="28"/>
        </w:rPr>
        <w:t>盖章</w:t>
      </w:r>
      <w:r>
        <w:rPr>
          <w:rFonts w:hint="eastAsia" w:ascii="仿宋_GB2312" w:eastAsia="仿宋_GB2312"/>
          <w:b w:val="0"/>
          <w:bCs w:val="0"/>
          <w:sz w:val="28"/>
          <w:lang w:val="en-US" w:eastAsia="zh-CN"/>
        </w:rPr>
        <w:t>的必须进行签字或盖章</w:t>
      </w:r>
      <w:r>
        <w:rPr>
          <w:rFonts w:hint="eastAsia" w:ascii="仿宋_GB2312" w:eastAsia="仿宋_GB2312"/>
          <w:b w:val="0"/>
          <w:bCs w:val="0"/>
          <w:sz w:val="28"/>
        </w:rPr>
        <w:t>。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文件中不许有加行、涂改，若有涂改须由签署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文件的人进行签字；未经密封的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文件或传真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概不接受。</w:t>
      </w:r>
    </w:p>
    <w:p w14:paraId="0C66F8B1">
      <w:pPr>
        <w:tabs>
          <w:tab w:val="left" w:pos="567"/>
        </w:tabs>
        <w:spacing w:line="360" w:lineRule="auto"/>
        <w:ind w:left="140"/>
        <w:jc w:val="both"/>
        <w:rPr>
          <w:rFonts w:hint="eastAsia" w:ascii="仿宋_GB2312" w:eastAsia="仿宋_GB2312"/>
          <w:b/>
          <w:sz w:val="28"/>
        </w:rPr>
      </w:pPr>
    </w:p>
    <w:p w14:paraId="54948E03">
      <w:pPr>
        <w:pStyle w:val="3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七、</w:t>
      </w:r>
      <w:r>
        <w:rPr>
          <w:rFonts w:hint="eastAsia"/>
        </w:rPr>
        <w:t>其它</w:t>
      </w:r>
    </w:p>
    <w:p w14:paraId="2A8F1E38">
      <w:pPr>
        <w:spacing w:line="360" w:lineRule="auto"/>
        <w:jc w:val="both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1、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人的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文件无论其是否中</w:t>
      </w:r>
      <w:r>
        <w:rPr>
          <w:rFonts w:hint="eastAsia" w:ascii="仿宋_GB2312" w:eastAsia="仿宋_GB2312"/>
          <w:sz w:val="28"/>
          <w:lang w:val="en-US" w:eastAsia="zh-CN"/>
        </w:rPr>
        <w:t>选</w:t>
      </w:r>
      <w:r>
        <w:rPr>
          <w:rFonts w:hint="eastAsia" w:ascii="仿宋_GB2312" w:eastAsia="仿宋_GB2312"/>
          <w:sz w:val="28"/>
        </w:rPr>
        <w:t>，均恕不退回。</w:t>
      </w:r>
    </w:p>
    <w:p w14:paraId="2BD14EB3">
      <w:pPr>
        <w:spacing w:line="360" w:lineRule="auto"/>
        <w:jc w:val="both"/>
        <w:rPr>
          <w:rFonts w:hint="eastAsia" w:ascii="黑体" w:eastAsia="黑体"/>
          <w:sz w:val="44"/>
          <w:szCs w:val="44"/>
        </w:rPr>
      </w:pPr>
      <w:r>
        <w:rPr>
          <w:rFonts w:hint="eastAsia" w:ascii="仿宋_GB2312" w:eastAsia="仿宋_GB2312"/>
          <w:sz w:val="28"/>
        </w:rPr>
        <w:t>2、</w:t>
      </w:r>
      <w:r>
        <w:rPr>
          <w:rFonts w:hint="eastAsia" w:ascii="仿宋_GB2312" w:eastAsia="仿宋_GB2312"/>
          <w:sz w:val="28"/>
          <w:lang w:val="en-US" w:eastAsia="zh-CN"/>
        </w:rPr>
        <w:t>组织</w:t>
      </w:r>
      <w:r>
        <w:rPr>
          <w:rFonts w:hint="eastAsia" w:ascii="仿宋_GB2312" w:eastAsia="仿宋_GB2312"/>
          <w:sz w:val="28"/>
        </w:rPr>
        <w:t>人郑重承诺：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人所提交的</w:t>
      </w:r>
      <w:r>
        <w:rPr>
          <w:rFonts w:hint="eastAsia" w:ascii="仿宋_GB2312" w:eastAsia="仿宋_GB2312"/>
          <w:sz w:val="28"/>
          <w:lang w:val="en-US" w:eastAsia="zh-CN"/>
        </w:rPr>
        <w:t>报价</w:t>
      </w:r>
      <w:r>
        <w:rPr>
          <w:rFonts w:hint="eastAsia" w:ascii="仿宋_GB2312" w:eastAsia="仿宋_GB2312"/>
          <w:sz w:val="28"/>
        </w:rPr>
        <w:t>文件及相关资料不向第三方泄露。</w:t>
      </w:r>
    </w:p>
    <w:p w14:paraId="5626468F">
      <w:pPr>
        <w:spacing w:line="360" w:lineRule="auto"/>
        <w:jc w:val="center"/>
        <w:rPr>
          <w:rFonts w:hint="eastAsia" w:ascii="黑体" w:eastAsia="黑体"/>
          <w:sz w:val="44"/>
          <w:szCs w:val="44"/>
        </w:rPr>
      </w:pPr>
    </w:p>
    <w:p w14:paraId="451ABBF4">
      <w:pPr>
        <w:spacing w:line="360" w:lineRule="auto"/>
        <w:jc w:val="center"/>
        <w:rPr>
          <w:rFonts w:hint="eastAsia" w:ascii="黑体" w:eastAsia="黑体"/>
          <w:sz w:val="44"/>
          <w:szCs w:val="44"/>
        </w:rPr>
      </w:pPr>
    </w:p>
    <w:p w14:paraId="56BC8011">
      <w:pPr>
        <w:pStyle w:val="2"/>
        <w:rPr>
          <w:rFonts w:hint="eastAsia" w:ascii="黑体" w:eastAsia="黑体"/>
          <w:sz w:val="44"/>
          <w:szCs w:val="44"/>
        </w:rPr>
      </w:pPr>
    </w:p>
    <w:p w14:paraId="537FC156">
      <w:pPr>
        <w:spacing w:line="360" w:lineRule="auto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报价函格式</w:t>
      </w:r>
    </w:p>
    <w:p w14:paraId="168B4A5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u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u w:val="none"/>
          <w:lang w:val="en-US" w:eastAsia="zh-CN" w:bidi="ar-SA"/>
        </w:rPr>
        <w:t>致：安徽中炬装配科技有限公司</w:t>
      </w:r>
    </w:p>
    <w:p w14:paraId="415F7D9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360" w:lineRule="auto"/>
        <w:ind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u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u w:val="none"/>
          <w:lang w:val="en-US" w:eastAsia="zh-CN" w:bidi="ar-SA"/>
        </w:rPr>
        <w:t>据此函，签字代表宣布同意如下：</w:t>
      </w:r>
    </w:p>
    <w:p w14:paraId="26C65CE4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360" w:lineRule="auto"/>
        <w:ind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lang w:val="en-US" w:eastAsia="zh-CN" w:bidi="ar-SA"/>
        </w:rPr>
        <w:t>1、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u w:val="none"/>
          <w:lang w:val="en-US" w:eastAsia="zh-CN" w:bidi="ar-SA"/>
        </w:rPr>
        <w:t>我们已全面研究了“安徽中炬装配科技有限公司2026-2028年度综合物资采购项目”的竞价文件,熟知竞价文件的各项规定,我方同意竞价文件规定的全部条件。</w:t>
      </w:r>
    </w:p>
    <w:p w14:paraId="3B4F7C8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before="0" w:beforeAutospacing="0" w:afterAutospacing="0" w:line="360" w:lineRule="auto"/>
        <w:ind w:left="0" w:leftChars="0"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u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lang w:val="en-US" w:eastAsia="zh-CN" w:bidi="ar-SA"/>
        </w:rPr>
        <w:t>2、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u w:val="none"/>
          <w:lang w:val="en-US" w:eastAsia="zh-CN" w:bidi="ar-SA"/>
        </w:rPr>
        <w:t>我方愿意按照竞价文件规定的各项要求,向采购方提供所需的服务。最终价为竞价后承诺的最终报价。</w:t>
      </w:r>
    </w:p>
    <w:p w14:paraId="7D20D109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before="0" w:beforeAutospacing="0" w:afterAutospacing="0" w:line="360" w:lineRule="auto"/>
        <w:ind w:left="0" w:leftChars="0"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u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lang w:val="en-US" w:eastAsia="zh-CN" w:bidi="ar-SA"/>
        </w:rPr>
        <w:t>3、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highlight w:val="none"/>
          <w:u w:val="none"/>
          <w:lang w:val="en-US" w:eastAsia="zh-CN" w:bidi="ar-SA"/>
        </w:rPr>
        <w:t>我方提供的此项目所有证件的复印件与原件相符,是真实、合法、有效的,提供的资料是真实的。如发现虛假证件或虛假陈述,我方愿承担与此相关的一切法律后果。</w:t>
      </w:r>
    </w:p>
    <w:p w14:paraId="60A9DF35">
      <w:pPr>
        <w:spacing w:line="360" w:lineRule="auto"/>
        <w:rPr>
          <w:rFonts w:hint="eastAsia" w:ascii="仿宋_GB2312" w:eastAsia="仿宋_GB2312"/>
          <w:sz w:val="28"/>
        </w:rPr>
      </w:pPr>
    </w:p>
    <w:p w14:paraId="77CCDE6D">
      <w:pPr>
        <w:spacing w:line="360" w:lineRule="auto"/>
        <w:rPr>
          <w:rFonts w:hint="eastAsia" w:ascii="仿宋_GB2312" w:eastAsia="仿宋_GB2312"/>
          <w:sz w:val="28"/>
        </w:rPr>
      </w:pPr>
    </w:p>
    <w:p w14:paraId="4FF52274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eastAsia="zh-CN"/>
        </w:rPr>
        <w:t>报价</w:t>
      </w:r>
      <w:r>
        <w:rPr>
          <w:rFonts w:hint="eastAsia" w:ascii="仿宋_GB2312" w:eastAsia="仿宋_GB2312"/>
          <w:sz w:val="28"/>
        </w:rPr>
        <w:t>人名称（公章）：</w:t>
      </w:r>
    </w:p>
    <w:p w14:paraId="5E5C602C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授权代表姓名：</w:t>
      </w:r>
    </w:p>
    <w:p w14:paraId="02715F01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地址：</w:t>
      </w:r>
    </w:p>
    <w:p w14:paraId="67959D62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电话：                                            </w:t>
      </w:r>
    </w:p>
    <w:p w14:paraId="794AFD27"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传真：</w:t>
      </w:r>
    </w:p>
    <w:p w14:paraId="2E826FB5">
      <w:pPr>
        <w:spacing w:after="240" w:afterLines="100" w:line="360" w:lineRule="auto"/>
        <w:rPr>
          <w:rFonts w:hint="eastAsia" w:ascii="黑体" w:eastAsia="黑体"/>
          <w:b/>
          <w:sz w:val="32"/>
        </w:rPr>
      </w:pPr>
    </w:p>
    <w:p w14:paraId="07274131">
      <w:pPr>
        <w:spacing w:after="240" w:afterLines="100" w:line="360" w:lineRule="auto"/>
        <w:rPr>
          <w:rFonts w:hint="eastAsia" w:ascii="黑体" w:eastAsia="黑体"/>
          <w:b/>
          <w:sz w:val="32"/>
        </w:rPr>
      </w:pPr>
    </w:p>
    <w:p w14:paraId="69F770F9">
      <w:pPr>
        <w:spacing w:after="240" w:afterLines="100" w:line="360" w:lineRule="auto"/>
        <w:rPr>
          <w:rFonts w:hint="eastAsia" w:ascii="黑体" w:eastAsia="黑体"/>
          <w:b/>
          <w:sz w:val="32"/>
        </w:rPr>
      </w:pPr>
    </w:p>
    <w:p w14:paraId="52578D77">
      <w:pPr>
        <w:spacing w:after="240" w:afterLines="100" w:line="360" w:lineRule="auto"/>
        <w:rPr>
          <w:rFonts w:hint="eastAsia" w:ascii="黑体" w:eastAsia="黑体"/>
          <w:b/>
          <w:sz w:val="32"/>
        </w:rPr>
      </w:pPr>
    </w:p>
    <w:p w14:paraId="58D61C40">
      <w:pPr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Autospacing="0" w:line="360" w:lineRule="auto"/>
        <w:jc w:val="center"/>
        <w:textAlignment w:val="baseline"/>
        <w:rPr>
          <w:rStyle w:val="18"/>
          <w:rFonts w:hint="eastAsia" w:ascii="仿宋" w:hAnsi="仿宋" w:eastAsia="仿宋" w:cs="仿宋"/>
          <w:b/>
          <w:bCs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  <w:t>法定代表人授权委托书</w:t>
      </w:r>
    </w:p>
    <w:p w14:paraId="5F762E5C">
      <w:pPr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  <w:t>致：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 w:bidi="ar-SA"/>
        </w:rPr>
        <w:t xml:space="preserve"> 安徽中炬装配科技有限公司</w:t>
      </w:r>
      <w:r>
        <w:rPr>
          <w:rStyle w:val="18"/>
          <w:rFonts w:hint="eastAsia" w:ascii="仿宋" w:hAnsi="仿宋" w:eastAsia="仿宋" w:cs="仿宋"/>
          <w:b w:val="0"/>
          <w:bCs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 w:bidi="ar-SA"/>
        </w:rPr>
        <w:t xml:space="preserve">      </w:t>
      </w:r>
    </w:p>
    <w:p w14:paraId="4FAB79ED">
      <w:pPr>
        <w:pageBreakBefore w:val="0"/>
        <w:widowControl/>
        <w:tabs>
          <w:tab w:val="left" w:pos="1680"/>
          <w:tab w:val="left" w:pos="4215"/>
          <w:tab w:val="left" w:pos="4305"/>
          <w:tab w:val="left" w:pos="8000"/>
        </w:tabs>
        <w:kinsoku/>
        <w:wordWrap/>
        <w:overflowPunct/>
        <w:topLinePunct w:val="0"/>
        <w:bidi w:val="0"/>
        <w:snapToGrid w:val="0"/>
        <w:spacing w:before="0" w:beforeAutospacing="0" w:afterAutospacing="0" w:line="360" w:lineRule="auto"/>
        <w:ind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  <w:t>本授权书宣告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auto"/>
          <w:lang w:val="en-US" w:eastAsia="zh-CN" w:bidi="ar-SA"/>
        </w:rPr>
        <w:t>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single" w:color="auto"/>
          <w:lang w:val="en-US" w:eastAsia="zh-CN" w:bidi="ar-SA"/>
        </w:rPr>
        <w:t xml:space="preserve">         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  <w:t>（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-1"/>
          <w:w w:val="100"/>
          <w:sz w:val="28"/>
          <w:szCs w:val="28"/>
          <w:u w:val="none"/>
          <w:lang w:val="en-US" w:eastAsia="zh-CN" w:bidi="ar-SA"/>
        </w:rPr>
        <w:t>竞价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  <w:t>人名称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1"/>
          <w:w w:val="100"/>
          <w:sz w:val="28"/>
          <w:szCs w:val="28"/>
          <w:u w:val="none"/>
          <w:lang w:val="en-US" w:eastAsia="zh-CN" w:bidi="ar-SA"/>
        </w:rPr>
        <w:t>）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  <w:t>的</w:t>
      </w:r>
      <w:r>
        <w:rPr>
          <w:rStyle w:val="18"/>
          <w:rFonts w:hint="eastAsia" w:ascii="仿宋" w:hAnsi="仿宋" w:eastAsia="仿宋" w:cs="仿宋"/>
          <w:b w:val="0"/>
          <w:bCs/>
          <w:i w:val="0"/>
          <w:caps w:val="0"/>
          <w:strike w:val="0"/>
          <w:color w:val="auto"/>
          <w:spacing w:val="0"/>
          <w:w w:val="100"/>
          <w:sz w:val="28"/>
          <w:szCs w:val="28"/>
          <w:u w:val="single" w:color="auto"/>
          <w:lang w:val="en-US" w:eastAsia="zh-CN" w:bidi="ar-SA"/>
        </w:rPr>
        <w:t xml:space="preserve">  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  <w:t>（职务）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  <w:t>（姓名）合法地代表我单位，授权</w:t>
      </w:r>
      <w:r>
        <w:rPr>
          <w:rStyle w:val="18"/>
          <w:rFonts w:hint="eastAsia" w:ascii="仿宋" w:hAnsi="仿宋" w:eastAsia="仿宋" w:cs="仿宋"/>
          <w:b w:val="0"/>
          <w:bCs/>
          <w:i w:val="0"/>
          <w:caps w:val="0"/>
          <w:strike w:val="0"/>
          <w:color w:val="auto"/>
          <w:spacing w:val="0"/>
          <w:w w:val="100"/>
          <w:sz w:val="28"/>
          <w:szCs w:val="28"/>
          <w:u w:val="single" w:color="auto"/>
          <w:lang w:val="en-US" w:eastAsia="zh-CN" w:bidi="ar-SA"/>
        </w:rPr>
        <w:t xml:space="preserve">  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auto"/>
          <w:lang w:val="en-US" w:eastAsia="zh-CN" w:bidi="ar-SA"/>
        </w:rPr>
        <w:t>（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  <w:t>职务）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  <w:t>（姓名）为我方代理人。该代理人有权在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single" w:color="auto"/>
          <w:lang w:val="en-US" w:eastAsia="zh-CN" w:bidi="ar-SA"/>
        </w:rPr>
        <w:t xml:space="preserve">                  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auto"/>
          <w:lang w:val="en-US" w:eastAsia="zh-CN" w:bidi="ar-SA"/>
        </w:rPr>
        <w:t>竞价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  <w:t>活动中，以我单位的名义与采购人协商、签订合同书以及执行一切与此有关的事项。</w:t>
      </w:r>
    </w:p>
    <w:p w14:paraId="2CA9F882">
      <w:pPr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Autospacing="0" w:line="360" w:lineRule="auto"/>
        <w:ind w:left="0" w:leftChars="0"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/>
        </w:rPr>
        <w:t>竞价人(盖章)：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/>
        </w:rPr>
        <w:t xml:space="preserve">                            </w:t>
      </w:r>
    </w:p>
    <w:p w14:paraId="1D7090D4">
      <w:pPr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Autospacing="0" w:line="360" w:lineRule="auto"/>
        <w:ind w:left="0" w:leftChars="0"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/>
        </w:rPr>
        <w:t>竞价人地址：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/>
        </w:rPr>
        <w:t xml:space="preserve">                              </w:t>
      </w:r>
    </w:p>
    <w:p w14:paraId="5D585D56">
      <w:pPr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Autospacing="0" w:line="360" w:lineRule="auto"/>
        <w:ind w:left="0" w:leftChars="0"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/>
        </w:rPr>
        <w:t>法定代表人 (签字)：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/>
        </w:rPr>
        <w:t xml:space="preserve">                       </w:t>
      </w:r>
    </w:p>
    <w:p w14:paraId="7DEB0831">
      <w:pPr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Autospacing="0" w:line="360" w:lineRule="auto"/>
        <w:ind w:left="0" w:leftChars="0"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/>
        </w:rPr>
        <w:t>被授权的代理人 (签字)：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/>
        </w:rPr>
        <w:t xml:space="preserve">                   </w:t>
      </w:r>
    </w:p>
    <w:p w14:paraId="0FBA4863">
      <w:pPr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Autospacing="0" w:line="360" w:lineRule="auto"/>
        <w:ind w:left="0" w:leftChars="0"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/>
        </w:rPr>
        <w:t>被授权的代理人身份证号码：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 w:color="000000"/>
          <w:lang w:val="en-US" w:eastAsia="zh-CN"/>
        </w:rPr>
        <w:t xml:space="preserve">                </w:t>
      </w:r>
    </w:p>
    <w:p w14:paraId="0011EF87">
      <w:pPr>
        <w:pageBreakBefore w:val="0"/>
        <w:widowControl/>
        <w:kinsoku/>
        <w:wordWrap/>
        <w:overflowPunct/>
        <w:topLinePunct w:val="0"/>
        <w:bidi w:val="0"/>
        <w:snapToGrid w:val="0"/>
        <w:spacing w:before="0" w:beforeAutospacing="0" w:afterAutospacing="0" w:line="360" w:lineRule="auto"/>
        <w:ind w:left="0" w:leftChars="0"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trike w:val="0"/>
          <w:color w:val="auto"/>
          <w:spacing w:val="0"/>
          <w:w w:val="100"/>
          <w:sz w:val="28"/>
          <w:szCs w:val="28"/>
          <w:u w:val="none"/>
          <w:lang w:val="en-US" w:eastAsia="zh-CN"/>
        </w:rPr>
        <w:t xml:space="preserve">日期：   年    月   日  </w:t>
      </w:r>
    </w:p>
    <w:p w14:paraId="1B9297CD">
      <w:pPr>
        <w:pageBreakBefore w:val="0"/>
        <w:widowControl/>
        <w:tabs>
          <w:tab w:val="left" w:pos="1680"/>
          <w:tab w:val="left" w:pos="4215"/>
          <w:tab w:val="left" w:pos="4305"/>
          <w:tab w:val="left" w:pos="80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</w:rPr>
        <w:t>附：法定代表人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以及被授权人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sz w:val="28"/>
          <w:szCs w:val="28"/>
          <w:u w:val="none"/>
        </w:rPr>
        <w:t>身份证明（原件扫描件）</w:t>
      </w:r>
    </w:p>
    <w:tbl>
      <w:tblPr>
        <w:tblStyle w:val="11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 w14:paraId="05061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 w14:paraId="084A7E45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2700" b="12065"/>
                  <wp:wrapTopAndBottom/>
                  <wp:docPr id="7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身份证人像面</w:t>
            </w:r>
          </w:p>
        </w:tc>
        <w:tc>
          <w:tcPr>
            <w:tcW w:w="4991" w:type="dxa"/>
            <w:noWrap w:val="0"/>
            <w:vAlign w:val="top"/>
          </w:tcPr>
          <w:p w14:paraId="33A71E34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身份证国徽面</w:t>
            </w:r>
          </w:p>
          <w:p w14:paraId="7819336C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15240" b="15240"/>
                  <wp:wrapTopAndBottom/>
                  <wp:docPr id="8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F923F03"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after="120" w:line="360" w:lineRule="auto"/>
        <w:ind w:firstLine="480" w:firstLineChars="200"/>
        <w:jc w:val="both"/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  <w:lang w:val="en-US" w:eastAsia="zh-CN"/>
        </w:rPr>
      </w:pPr>
    </w:p>
    <w:p w14:paraId="1ECB07FC"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after="120" w:line="360" w:lineRule="auto"/>
        <w:ind w:firstLine="480" w:firstLineChars="200"/>
        <w:jc w:val="both"/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  <w:lang w:val="en-US" w:eastAsia="zh-CN"/>
        </w:rPr>
      </w:pPr>
    </w:p>
    <w:p w14:paraId="681C2E21"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after="120" w:line="360" w:lineRule="auto"/>
        <w:ind w:firstLine="480" w:firstLineChars="200"/>
        <w:jc w:val="both"/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  <w:lang w:val="en-US" w:eastAsia="zh-CN"/>
        </w:rPr>
      </w:pPr>
    </w:p>
    <w:p w14:paraId="25E0DC07"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after="120" w:line="360" w:lineRule="auto"/>
        <w:ind w:firstLine="480" w:firstLineChars="200"/>
        <w:jc w:val="both"/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  <w:lang w:val="en-US" w:eastAsia="zh-CN"/>
        </w:rPr>
      </w:pPr>
    </w:p>
    <w:p w14:paraId="00266088"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after="120" w:line="360" w:lineRule="auto"/>
        <w:ind w:firstLine="480" w:firstLineChars="200"/>
        <w:jc w:val="both"/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</w:rPr>
      </w:pPr>
      <w:r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853440</wp:posOffset>
            </wp:positionV>
            <wp:extent cx="5040630" cy="3162300"/>
            <wp:effectExtent l="0" t="0" r="1270" b="0"/>
            <wp:wrapNone/>
            <wp:docPr id="3" name="图片 3" descr="http://5b0988e595225.cdn.sohucs.com/images/20190224/58596c8c109a45098ba9b0cd6a2991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5b0988e595225.cdn.sohucs.com/images/20190224/58596c8c109a45098ba9b0cd6a29918d.jpe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  <w:lang w:val="en-US" w:eastAsia="zh-CN"/>
        </w:rPr>
        <w:t>附：</w:t>
      </w:r>
      <w:r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</w:rPr>
        <w:t>营业执照（原件扫描件</w:t>
      </w:r>
      <w:r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  <w:lang w:eastAsia="zh-CN"/>
        </w:rPr>
        <w:t>或复印件盖章</w:t>
      </w:r>
      <w:r>
        <w:rPr>
          <w:rFonts w:hint="eastAsia" w:ascii="仿宋" w:hAnsi="仿宋" w:eastAsia="宋体" w:cs="仿宋"/>
          <w:b w:val="0"/>
          <w:i w:val="0"/>
          <w:strike w:val="0"/>
          <w:color w:val="auto"/>
          <w:sz w:val="24"/>
          <w:szCs w:val="28"/>
          <w:u w:val="none"/>
        </w:rPr>
        <w:t>）</w:t>
      </w:r>
    </w:p>
    <w:p w14:paraId="3E5FCAF5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/>
          <w:b w:val="0"/>
          <w:i w:val="0"/>
          <w:strike w:val="0"/>
          <w:color w:val="auto"/>
          <w:sz w:val="24"/>
          <w:szCs w:val="32"/>
          <w:u w:val="none"/>
          <w:lang w:val="en-US" w:eastAsia="zh-CN"/>
        </w:rPr>
      </w:pPr>
    </w:p>
    <w:p w14:paraId="649B50CF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/>
          <w:b w:val="0"/>
          <w:i w:val="0"/>
          <w:strike w:val="0"/>
          <w:color w:val="auto"/>
          <w:sz w:val="24"/>
          <w:szCs w:val="32"/>
          <w:u w:val="none"/>
          <w:lang w:val="en-US" w:eastAsia="zh-CN"/>
        </w:rPr>
      </w:pPr>
    </w:p>
    <w:p w14:paraId="496E8D6B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/>
          <w:b w:val="0"/>
          <w:i w:val="0"/>
          <w:strike w:val="0"/>
          <w:color w:val="auto"/>
          <w:sz w:val="24"/>
          <w:szCs w:val="32"/>
          <w:u w:val="none"/>
          <w:lang w:val="en-US" w:eastAsia="zh-CN"/>
        </w:rPr>
      </w:pPr>
    </w:p>
    <w:p w14:paraId="0D0DC973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/>
          <w:b w:val="0"/>
          <w:i w:val="0"/>
          <w:strike w:val="0"/>
          <w:color w:val="auto"/>
          <w:sz w:val="24"/>
          <w:szCs w:val="32"/>
          <w:u w:val="none"/>
          <w:lang w:val="en-US" w:eastAsia="zh-CN"/>
        </w:rPr>
      </w:pPr>
    </w:p>
    <w:p w14:paraId="0CE57ACB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/>
          <w:b w:val="0"/>
          <w:i w:val="0"/>
          <w:strike w:val="0"/>
          <w:color w:val="auto"/>
          <w:sz w:val="24"/>
          <w:szCs w:val="32"/>
          <w:u w:val="none"/>
          <w:lang w:val="en-US" w:eastAsia="zh-CN"/>
        </w:rPr>
      </w:pPr>
    </w:p>
    <w:p w14:paraId="2ABDC7F3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/>
          <w:b w:val="0"/>
          <w:i w:val="0"/>
          <w:strike w:val="0"/>
          <w:color w:val="auto"/>
          <w:sz w:val="24"/>
          <w:szCs w:val="32"/>
          <w:u w:val="none"/>
          <w:lang w:val="en-US" w:eastAsia="zh-CN"/>
        </w:rPr>
      </w:pPr>
    </w:p>
    <w:p w14:paraId="3031147A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/>
          <w:b w:val="0"/>
          <w:i w:val="0"/>
          <w:strike w:val="0"/>
          <w:color w:val="auto"/>
          <w:sz w:val="24"/>
          <w:szCs w:val="32"/>
          <w:u w:val="none"/>
          <w:lang w:val="en-US" w:eastAsia="zh-CN"/>
        </w:rPr>
      </w:pPr>
    </w:p>
    <w:p w14:paraId="51922F7E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/>
          <w:b w:val="0"/>
          <w:i w:val="0"/>
          <w:strike w:val="0"/>
          <w:color w:val="auto"/>
          <w:sz w:val="24"/>
          <w:szCs w:val="32"/>
          <w:u w:val="none"/>
          <w:lang w:val="en-US" w:eastAsia="zh-CN"/>
        </w:rPr>
      </w:pPr>
    </w:p>
    <w:p w14:paraId="4BEC3D1F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/>
          <w:b w:val="0"/>
          <w:i w:val="0"/>
          <w:strike w:val="0"/>
          <w:color w:val="auto"/>
          <w:sz w:val="24"/>
          <w:szCs w:val="32"/>
          <w:u w:val="none"/>
          <w:lang w:val="en-US" w:eastAsia="zh-CN"/>
        </w:rPr>
      </w:pPr>
    </w:p>
    <w:p w14:paraId="7F58D0F6">
      <w:pPr>
        <w:spacing w:after="120" w:line="360" w:lineRule="auto"/>
        <w:ind w:left="0" w:leftChars="0" w:firstLine="480" w:firstLineChars="200"/>
        <w:jc w:val="both"/>
        <w:rPr>
          <w:rFonts w:hint="eastAsia" w:ascii="宋体" w:hAnsi="宋体" w:eastAsia="宋体"/>
          <w:b w:val="0"/>
          <w:i w:val="0"/>
          <w:strike w:val="0"/>
          <w:color w:val="auto"/>
          <w:sz w:val="24"/>
          <w:szCs w:val="32"/>
          <w:u w:val="none"/>
          <w:lang w:val="en-US" w:eastAsia="zh-CN"/>
        </w:rPr>
      </w:pPr>
    </w:p>
    <w:p w14:paraId="0BA4C201">
      <w:pPr>
        <w:pStyle w:val="9"/>
        <w:ind w:left="0" w:leftChars="0" w:firstLine="0" w:firstLineChars="0"/>
        <w:rPr>
          <w:rFonts w:hint="eastAsia" w:ascii="宋体" w:eastAsia="宋体"/>
          <w:sz w:val="24"/>
          <w:lang w:val="en-US" w:eastAsia="zh-CN"/>
        </w:rPr>
      </w:pPr>
    </w:p>
    <w:sectPr>
      <w:headerReference r:id="rId8" w:type="first"/>
      <w:footerReference r:id="rId11" w:type="first"/>
      <w:headerReference r:id="rId7" w:type="default"/>
      <w:footerReference r:id="rId9" w:type="default"/>
      <w:footerReference r:id="rId10" w:type="even"/>
      <w:pgSz w:w="11906" w:h="16838"/>
      <w:pgMar w:top="1440" w:right="1080" w:bottom="1270" w:left="1080" w:header="720" w:footer="590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71DAD">
    <w:pPr>
      <w:pStyle w:val="7"/>
      <w:rPr>
        <w:rFonts w:hint="default"/>
        <w:lang w:val="en-US" w:eastAsia="zh-CN"/>
      </w:rPr>
    </w:pPr>
    <w:r>
      <w:rPr>
        <w:rFonts w:hint="eastAsia"/>
        <w:lang w:val="en-US" w:eastAsia="zh-CN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5F83F">
    <w:pPr>
      <w:pStyle w:val="7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3DB907E8"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C394D">
    <w:pPr>
      <w:pStyle w:val="7"/>
      <w:ind w:right="360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6BF8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D6BF8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AC0FDD">
                          <w:pPr>
                            <w:pStyle w:val="7"/>
                            <w:rPr>
                              <w:rStyle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AC0FDD">
                    <w:pPr>
                      <w:pStyle w:val="7"/>
                      <w:rPr>
                        <w:rStyle w:val="13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8EF76">
    <w:pPr>
      <w:pStyle w:val="7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6BEDB0E2">
    <w:pPr>
      <w:pStyle w:val="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3C18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6ACFB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6ACFB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609DE">
    <w:pPr>
      <w:pStyle w:val="8"/>
      <w:tabs>
        <w:tab w:val="left" w:pos="320"/>
        <w:tab w:val="right" w:pos="8953"/>
      </w:tabs>
      <w:jc w:val="left"/>
      <w:rPr>
        <w:rFonts w:hint="eastAsia"/>
      </w:rPr>
    </w:pPr>
    <w:r>
      <w:rPr>
        <w:rFonts w:hint="eastAsia" w:ascii="楷体_GB2312" w:hAnsi="楷体_GB2312" w:eastAsia="楷体_GB2312" w:cs="楷体_GB2312"/>
        <w:i/>
        <w:iCs/>
        <w:sz w:val="21"/>
        <w:szCs w:val="21"/>
        <w:lang w:eastAsia="zh-CN"/>
      </w:rPr>
      <w:t>安徽中炬</w:t>
    </w:r>
    <w:r>
      <w:rPr>
        <w:rFonts w:hint="eastAsia" w:ascii="楷体_GB2312" w:hAnsi="楷体_GB2312" w:eastAsia="楷体_GB2312" w:cs="楷体_GB2312"/>
        <w:i/>
        <w:iCs/>
        <w:sz w:val="21"/>
        <w:szCs w:val="21"/>
        <w:lang w:val="en-US" w:eastAsia="zh-CN"/>
      </w:rPr>
      <w:t>装配</w:t>
    </w:r>
    <w:r>
      <w:rPr>
        <w:rFonts w:hint="eastAsia" w:ascii="楷体_GB2312" w:hAnsi="楷体_GB2312" w:eastAsia="楷体_GB2312" w:cs="楷体_GB2312"/>
        <w:i/>
        <w:iCs/>
        <w:sz w:val="21"/>
        <w:szCs w:val="21"/>
        <w:lang w:eastAsia="zh-CN"/>
      </w:rPr>
      <w:t>科技有限公司</w:t>
    </w: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C351D">
    <w:pPr>
      <w:pStyle w:val="8"/>
      <w:jc w:val="both"/>
      <w:rPr>
        <w:rFonts w:hint="eastAsia" w:ascii="楷体_GB2312" w:hAnsi="楷体_GB2312" w:eastAsia="楷体_GB2312" w:cs="楷体_GB2312"/>
        <w:i/>
        <w:iCs/>
        <w:sz w:val="21"/>
        <w:szCs w:val="21"/>
        <w:lang w:val="en-US" w:eastAsia="zh-CN"/>
      </w:rPr>
    </w:pPr>
    <w:r>
      <w:rPr>
        <w:rFonts w:hint="eastAsia" w:ascii="楷体_GB2312" w:hAnsi="楷体_GB2312" w:eastAsia="楷体_GB2312" w:cs="楷体_GB2312"/>
        <w:i/>
        <w:iCs/>
        <w:sz w:val="21"/>
        <w:szCs w:val="21"/>
        <w:lang w:val="en-US" w:eastAsia="zh-CN"/>
      </w:rPr>
      <w:t>安徽中炬装配科技有限公司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ED51A">
    <w:pPr>
      <w:pStyle w:val="8"/>
      <w:tabs>
        <w:tab w:val="left" w:pos="320"/>
        <w:tab w:val="right" w:pos="8953"/>
      </w:tabs>
      <w:jc w:val="left"/>
      <w:rPr>
        <w:rFonts w:hint="eastAsia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5D600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C024B"/>
    <w:rsid w:val="04FA69D6"/>
    <w:rsid w:val="05AF3B52"/>
    <w:rsid w:val="05D90BCF"/>
    <w:rsid w:val="0A6842D0"/>
    <w:rsid w:val="0B662277"/>
    <w:rsid w:val="0F3B59FF"/>
    <w:rsid w:val="0F5F5CA1"/>
    <w:rsid w:val="108856CC"/>
    <w:rsid w:val="11E437F0"/>
    <w:rsid w:val="15BC7FD3"/>
    <w:rsid w:val="1AF916A0"/>
    <w:rsid w:val="1B5C578B"/>
    <w:rsid w:val="1D484727"/>
    <w:rsid w:val="1EF06916"/>
    <w:rsid w:val="1FCF5760"/>
    <w:rsid w:val="207501A5"/>
    <w:rsid w:val="22A7378F"/>
    <w:rsid w:val="26DB220A"/>
    <w:rsid w:val="28120F00"/>
    <w:rsid w:val="28542E66"/>
    <w:rsid w:val="287D134F"/>
    <w:rsid w:val="2A431C41"/>
    <w:rsid w:val="2DCB2827"/>
    <w:rsid w:val="2E975000"/>
    <w:rsid w:val="362142E3"/>
    <w:rsid w:val="37BE414B"/>
    <w:rsid w:val="39E81A43"/>
    <w:rsid w:val="3BF770DE"/>
    <w:rsid w:val="3F32667F"/>
    <w:rsid w:val="427D33C8"/>
    <w:rsid w:val="4283791D"/>
    <w:rsid w:val="49826E37"/>
    <w:rsid w:val="4CB22BAD"/>
    <w:rsid w:val="4EF86F9D"/>
    <w:rsid w:val="4F786330"/>
    <w:rsid w:val="50D77B19"/>
    <w:rsid w:val="56B809A4"/>
    <w:rsid w:val="5E3E7AD0"/>
    <w:rsid w:val="61DB4C28"/>
    <w:rsid w:val="63CB4828"/>
    <w:rsid w:val="6736168C"/>
    <w:rsid w:val="67987D82"/>
    <w:rsid w:val="68647BCC"/>
    <w:rsid w:val="6A701C86"/>
    <w:rsid w:val="6C346629"/>
    <w:rsid w:val="70CE3BAA"/>
    <w:rsid w:val="721D340F"/>
    <w:rsid w:val="726A0A85"/>
    <w:rsid w:val="74D86DA5"/>
    <w:rsid w:val="769D2FBC"/>
    <w:rsid w:val="77047DD1"/>
    <w:rsid w:val="799A3991"/>
    <w:rsid w:val="7E610783"/>
    <w:rsid w:val="7FE2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8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line="360" w:lineRule="auto"/>
      <w:jc w:val="center"/>
    </w:pPr>
    <w:rPr>
      <w:rFonts w:ascii="宋体"/>
      <w:b/>
      <w:sz w:val="52"/>
      <w:lang w:eastAsia="zh-CN"/>
    </w:rPr>
  </w:style>
  <w:style w:type="paragraph" w:styleId="5">
    <w:name w:val="Body Text Indent"/>
    <w:basedOn w:val="1"/>
    <w:qFormat/>
    <w:uiPriority w:val="0"/>
    <w:pPr>
      <w:spacing w:line="400" w:lineRule="exact"/>
      <w:ind w:left="420"/>
    </w:pPr>
    <w:rPr>
      <w:sz w:val="28"/>
    </w:rPr>
  </w:style>
  <w:style w:type="paragraph" w:styleId="6">
    <w:name w:val="Plain Text"/>
    <w:basedOn w:val="1"/>
    <w:qFormat/>
    <w:uiPriority w:val="0"/>
    <w:pPr>
      <w:ind w:firstLine="200" w:firstLineChars="200"/>
    </w:pPr>
    <w:rPr>
      <w:rFonts w:ascii="宋体" w:hAnsi="Courier New" w:eastAsia="仿宋_GB2312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paragraph" w:customStyle="1" w:styleId="14">
    <w:name w:val="样式  Char + 首行缩进:  2 字符"/>
    <w:basedOn w:val="15"/>
    <w:qFormat/>
    <w:uiPriority w:val="0"/>
    <w:pPr>
      <w:ind w:firstLine="420"/>
    </w:pPr>
    <w:rPr>
      <w:rFonts w:cs="宋体"/>
      <w:sz w:val="24"/>
    </w:rPr>
  </w:style>
  <w:style w:type="paragraph" w:customStyle="1" w:styleId="15">
    <w:name w:val="Char"/>
    <w:basedOn w:val="16"/>
    <w:next w:val="1"/>
    <w:qFormat/>
    <w:uiPriority w:val="0"/>
    <w:rPr>
      <w:szCs w:val="28"/>
    </w:rPr>
  </w:style>
  <w:style w:type="paragraph" w:customStyle="1" w:styleId="16">
    <w:name w:val="Document Map1"/>
    <w:basedOn w:val="1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character" w:customStyle="1" w:styleId="17">
    <w:name w:val="标题 3 Char"/>
    <w:link w:val="3"/>
    <w:qFormat/>
    <w:uiPriority w:val="0"/>
    <w:rPr>
      <w:b/>
      <w:bCs/>
      <w:sz w:val="32"/>
      <w:szCs w:val="32"/>
    </w:rPr>
  </w:style>
  <w:style w:type="character" w:customStyle="1" w:styleId="18">
    <w:name w:val="NormalCharacter"/>
    <w:link w:val="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9">
    <w:name w:val="Heading3"/>
    <w:basedOn w:val="1"/>
    <w:next w:val="1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character" w:customStyle="1" w:styleId="20">
    <w:name w:val="font1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61"/>
    <w:basedOn w:val="12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22">
    <w:name w:val="font51"/>
    <w:basedOn w:val="12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paragraph" w:customStyle="1" w:styleId="23">
    <w:name w:val="BodyText"/>
    <w:basedOn w:val="1"/>
    <w:next w:val="1"/>
    <w:qFormat/>
    <w:uiPriority w:val="0"/>
    <w:pPr>
      <w:jc w:val="center"/>
    </w:pPr>
    <w:rPr>
      <w:sz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4.jpe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1492</Words>
  <Characters>1655</Characters>
  <Lines>0</Lines>
  <Paragraphs>0</Paragraphs>
  <TotalTime>4</TotalTime>
  <ScaleCrop>false</ScaleCrop>
  <LinksUpToDate>false</LinksUpToDate>
  <CharactersWithSpaces>1923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2025-10-22T05:55:00Z</dcterms:created>
  <dc:creator>G.L</dc:creator>
  <cp:lastModifiedBy>曹莉莉</cp:lastModifiedBy>
  <cp:lastPrinted>2026-06-15T07:10:12Z</cp:lastPrinted>
  <dcterms:modified xsi:type="dcterms:W3CDTF">2026-06-15T07:22:24Z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39691B46BF404D02931E6AD68B19CEFB_11</vt:lpwstr>
  </property>
  <property fmtid="{D5CDD505-2E9C-101B-9397-08002B2CF9AE}" pid="4" name="KSOTemplateDocerSaveRecord">
    <vt:lpwstr>eyJoZGlkIjoiZGM4NTE4MTNjZmQyOTdiYmM2Y2FiYjAyMTBlYzAyNTQiLCJ1c2VySWQiOiI0NTAwMDgzMTkifQ==</vt:lpwstr>
  </property>
</Properties>
</file>